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724E5" w14:textId="77777777" w:rsidR="00383AF0" w:rsidRDefault="00383AF0" w:rsidP="00383AF0">
      <w:pPr>
        <w:jc w:val="center"/>
        <w:rPr>
          <w:rFonts w:cs="Times New Roman"/>
          <w:b/>
          <w:bCs/>
          <w:sz w:val="36"/>
          <w:szCs w:val="36"/>
        </w:rPr>
      </w:pPr>
      <w:r w:rsidRPr="00DC06EF">
        <w:rPr>
          <w:rFonts w:cs="Times New Roman"/>
          <w:b/>
          <w:bCs/>
          <w:sz w:val="36"/>
          <w:szCs w:val="36"/>
        </w:rPr>
        <w:t>JOEL DEJEAN FOR CONGRESS</w:t>
      </w:r>
    </w:p>
    <w:p w14:paraId="1F7F3657" w14:textId="77777777" w:rsidR="00383AF0" w:rsidRPr="00DC06EF" w:rsidRDefault="00383AF0" w:rsidP="00383AF0">
      <w:pPr>
        <w:jc w:val="center"/>
        <w:rPr>
          <w:rFonts w:cs="Times New Roman"/>
          <w:b/>
          <w:bCs/>
        </w:rPr>
      </w:pPr>
      <w:r w:rsidRPr="00DC06EF">
        <w:rPr>
          <w:rFonts w:cs="Times New Roman"/>
          <w:b/>
          <w:bCs/>
        </w:rPr>
        <w:t>“A Positive Vision for the Future”</w:t>
      </w:r>
    </w:p>
    <w:p w14:paraId="6E547694" w14:textId="77777777" w:rsidR="00383AF0" w:rsidRDefault="00383AF0" w:rsidP="00383AF0">
      <w:pPr>
        <w:pStyle w:val="NoSpacing"/>
        <w:jc w:val="center"/>
      </w:pPr>
      <w:r>
        <w:t>JoelDejeanforCongress.com</w:t>
      </w:r>
    </w:p>
    <w:p w14:paraId="3955F6D7" w14:textId="77777777" w:rsidR="00383AF0" w:rsidRDefault="001C21B5" w:rsidP="00383AF0">
      <w:pPr>
        <w:pStyle w:val="NoSpacing"/>
        <w:jc w:val="center"/>
      </w:pPr>
      <w:hyperlink r:id="rId4" w:history="1">
        <w:r w:rsidR="00383AF0" w:rsidRPr="005C3BC0">
          <w:rPr>
            <w:rStyle w:val="Hyperlink"/>
          </w:rPr>
          <w:t>JoelDejeanforCongress@gmail.com</w:t>
        </w:r>
      </w:hyperlink>
    </w:p>
    <w:p w14:paraId="31EB5F50" w14:textId="77777777" w:rsidR="00383AF0" w:rsidRDefault="00383AF0" w:rsidP="00383AF0">
      <w:pPr>
        <w:pStyle w:val="NoSpacing"/>
        <w:jc w:val="center"/>
      </w:pPr>
      <w:r>
        <w:t>346-331-9316</w:t>
      </w:r>
    </w:p>
    <w:p w14:paraId="2DB4454C" w14:textId="77777777" w:rsidR="00383AF0" w:rsidRDefault="00383AF0" w:rsidP="00383AF0">
      <w:pPr>
        <w:pStyle w:val="NoSpacing"/>
        <w:jc w:val="center"/>
      </w:pPr>
      <w:r>
        <w:t>P.O. Box 420293, Houston, TX 77042-0293</w:t>
      </w:r>
    </w:p>
    <w:p w14:paraId="77D34827" w14:textId="77777777" w:rsidR="00383AF0" w:rsidRDefault="00383AF0" w:rsidP="00383AF0">
      <w:pPr>
        <w:jc w:val="center"/>
        <w:rPr>
          <w:rFonts w:cs="Times New Roman"/>
          <w:b/>
          <w:bCs/>
          <w:szCs w:val="28"/>
        </w:rPr>
      </w:pPr>
    </w:p>
    <w:p w14:paraId="7F83EE4F" w14:textId="4ED85D3C" w:rsidR="00383AF0" w:rsidRPr="00383AF0" w:rsidRDefault="00383AF0" w:rsidP="00383AF0">
      <w:pPr>
        <w:jc w:val="center"/>
        <w:rPr>
          <w:rFonts w:cs="Times New Roman"/>
          <w:b/>
          <w:bCs/>
          <w:sz w:val="32"/>
          <w:szCs w:val="32"/>
        </w:rPr>
      </w:pPr>
      <w:r w:rsidRPr="00383AF0">
        <w:rPr>
          <w:rFonts w:cs="Times New Roman"/>
          <w:b/>
          <w:bCs/>
          <w:sz w:val="32"/>
          <w:szCs w:val="32"/>
        </w:rPr>
        <w:t>Public Testimon</w:t>
      </w:r>
      <w:r w:rsidR="001C21B5">
        <w:rPr>
          <w:rFonts w:cs="Times New Roman"/>
          <w:b/>
          <w:bCs/>
          <w:sz w:val="32"/>
          <w:szCs w:val="32"/>
        </w:rPr>
        <w:t>ies Delivered</w:t>
      </w:r>
      <w:r w:rsidRPr="00383AF0">
        <w:rPr>
          <w:rFonts w:cs="Times New Roman"/>
          <w:b/>
          <w:bCs/>
          <w:sz w:val="32"/>
          <w:szCs w:val="32"/>
        </w:rPr>
        <w:t xml:space="preserve"> to the Houston City Council</w:t>
      </w:r>
    </w:p>
    <w:p w14:paraId="035A4D81" w14:textId="16F6C0C6" w:rsidR="00383AF0" w:rsidRPr="00DD18E8" w:rsidRDefault="00383AF0" w:rsidP="00383AF0">
      <w:pPr>
        <w:jc w:val="center"/>
        <w:rPr>
          <w:rFonts w:cs="Times New Roman"/>
          <w:b/>
          <w:bCs/>
          <w:szCs w:val="28"/>
        </w:rPr>
      </w:pPr>
      <w:r>
        <w:rPr>
          <w:rFonts w:cs="Times New Roman"/>
          <w:b/>
          <w:bCs/>
          <w:szCs w:val="28"/>
        </w:rPr>
        <w:t>August 30</w:t>
      </w:r>
      <w:r w:rsidRPr="00DD18E8">
        <w:rPr>
          <w:rFonts w:cs="Times New Roman"/>
          <w:b/>
          <w:bCs/>
          <w:szCs w:val="28"/>
        </w:rPr>
        <w:t>, 202</w:t>
      </w:r>
      <w:r>
        <w:rPr>
          <w:rFonts w:cs="Times New Roman"/>
          <w:b/>
          <w:bCs/>
          <w:szCs w:val="28"/>
        </w:rPr>
        <w:t>2</w:t>
      </w:r>
    </w:p>
    <w:p w14:paraId="35E4B256" w14:textId="658CEB8C" w:rsidR="00383AF0" w:rsidRDefault="00383AF0" w:rsidP="00383AF0">
      <w:pPr>
        <w:rPr>
          <w:rFonts w:cs="Times New Roman"/>
          <w:i/>
          <w:iCs/>
          <w:color w:val="000000"/>
          <w:szCs w:val="28"/>
        </w:rPr>
      </w:pPr>
      <w:r w:rsidRPr="00DC06EF">
        <w:rPr>
          <w:rFonts w:cs="Times New Roman"/>
          <w:i/>
          <w:iCs/>
          <w:szCs w:val="28"/>
        </w:rPr>
        <w:t xml:space="preserve">This is the transcript </w:t>
      </w:r>
      <w:r>
        <w:rPr>
          <w:rFonts w:cs="Times New Roman"/>
          <w:i/>
          <w:iCs/>
          <w:szCs w:val="28"/>
        </w:rPr>
        <w:t>public testimon</w:t>
      </w:r>
      <w:r w:rsidR="001C21B5">
        <w:rPr>
          <w:rFonts w:cs="Times New Roman"/>
          <w:i/>
          <w:iCs/>
          <w:szCs w:val="28"/>
        </w:rPr>
        <w:t>ies</w:t>
      </w:r>
      <w:r>
        <w:rPr>
          <w:rFonts w:cs="Times New Roman"/>
          <w:i/>
          <w:iCs/>
          <w:szCs w:val="28"/>
        </w:rPr>
        <w:t xml:space="preserve"> delivered to the Houston City Council by Diane </w:t>
      </w:r>
      <w:proofErr w:type="spellStart"/>
      <w:r>
        <w:rPr>
          <w:rFonts w:cs="Times New Roman"/>
          <w:i/>
          <w:iCs/>
          <w:szCs w:val="28"/>
        </w:rPr>
        <w:t>Bettag</w:t>
      </w:r>
      <w:proofErr w:type="spellEnd"/>
      <w:r>
        <w:rPr>
          <w:rFonts w:cs="Times New Roman"/>
          <w:i/>
          <w:iCs/>
          <w:szCs w:val="28"/>
        </w:rPr>
        <w:t>, Treasur</w:t>
      </w:r>
      <w:r w:rsidR="001C21B5">
        <w:rPr>
          <w:rFonts w:cs="Times New Roman"/>
          <w:i/>
          <w:iCs/>
          <w:szCs w:val="28"/>
        </w:rPr>
        <w:t>er;</w:t>
      </w:r>
      <w:r>
        <w:rPr>
          <w:rFonts w:cs="Times New Roman"/>
          <w:i/>
          <w:iCs/>
          <w:szCs w:val="28"/>
        </w:rPr>
        <w:t xml:space="preserve"> and Joe Jennings, Coordinator</w:t>
      </w:r>
      <w:r w:rsidR="001C21B5">
        <w:rPr>
          <w:rFonts w:cs="Times New Roman"/>
          <w:i/>
          <w:iCs/>
          <w:szCs w:val="28"/>
        </w:rPr>
        <w:t>,</w:t>
      </w:r>
      <w:r>
        <w:rPr>
          <w:rFonts w:cs="Times New Roman"/>
          <w:i/>
          <w:iCs/>
          <w:szCs w:val="28"/>
        </w:rPr>
        <w:t xml:space="preserve"> of the Congressional campaign of </w:t>
      </w:r>
      <w:r w:rsidRPr="00DC06EF">
        <w:rPr>
          <w:rFonts w:cs="Times New Roman"/>
          <w:i/>
          <w:iCs/>
          <w:szCs w:val="28"/>
        </w:rPr>
        <w:t>LaRouche Independent</w:t>
      </w:r>
      <w:r>
        <w:rPr>
          <w:rFonts w:cs="Times New Roman"/>
          <w:i/>
          <w:iCs/>
          <w:szCs w:val="28"/>
        </w:rPr>
        <w:t xml:space="preserve"> Joel </w:t>
      </w:r>
      <w:r w:rsidRPr="00DC06EF">
        <w:rPr>
          <w:rFonts w:cs="Times New Roman"/>
          <w:i/>
          <w:iCs/>
          <w:szCs w:val="28"/>
        </w:rPr>
        <w:t>Dejean.</w:t>
      </w:r>
      <w:r>
        <w:rPr>
          <w:rFonts w:cs="Times New Roman"/>
          <w:i/>
          <w:iCs/>
          <w:szCs w:val="28"/>
        </w:rPr>
        <w:t xml:space="preserve"> On August 23, </w:t>
      </w:r>
      <w:r w:rsidR="00D31AF2">
        <w:rPr>
          <w:rFonts w:cs="Times New Roman"/>
          <w:i/>
          <w:iCs/>
          <w:szCs w:val="28"/>
        </w:rPr>
        <w:t>candidate Joel Dejean</w:t>
      </w:r>
      <w:r w:rsidRPr="00683044">
        <w:rPr>
          <w:rFonts w:cs="Times New Roman"/>
          <w:i/>
          <w:iCs/>
          <w:color w:val="000000"/>
          <w:szCs w:val="28"/>
        </w:rPr>
        <w:t xml:space="preserve"> </w:t>
      </w:r>
      <w:r>
        <w:rPr>
          <w:rFonts w:cs="Times New Roman"/>
          <w:i/>
          <w:iCs/>
          <w:color w:val="000000"/>
          <w:szCs w:val="28"/>
        </w:rPr>
        <w:t>and Joe Jennings</w:t>
      </w:r>
      <w:r w:rsidRPr="00683044">
        <w:rPr>
          <w:rFonts w:cs="Times New Roman"/>
          <w:i/>
          <w:iCs/>
          <w:color w:val="000000"/>
          <w:szCs w:val="28"/>
        </w:rPr>
        <w:t xml:space="preserve"> </w:t>
      </w:r>
      <w:r>
        <w:rPr>
          <w:rFonts w:cs="Times New Roman"/>
          <w:i/>
          <w:iCs/>
          <w:color w:val="000000"/>
          <w:szCs w:val="28"/>
        </w:rPr>
        <w:t xml:space="preserve">had </w:t>
      </w:r>
      <w:r w:rsidRPr="00683044">
        <w:rPr>
          <w:rFonts w:cs="Times New Roman"/>
          <w:i/>
          <w:iCs/>
          <w:color w:val="000000"/>
          <w:szCs w:val="28"/>
        </w:rPr>
        <w:t xml:space="preserve">brought the ugly reality of </w:t>
      </w:r>
      <w:r>
        <w:rPr>
          <w:rFonts w:cs="Times New Roman"/>
          <w:i/>
          <w:iCs/>
          <w:color w:val="000000"/>
          <w:szCs w:val="28"/>
        </w:rPr>
        <w:t xml:space="preserve">Ukraine’s Center for Countering Disinformation’s </w:t>
      </w:r>
      <w:r w:rsidRPr="00683044">
        <w:rPr>
          <w:rFonts w:cs="Times New Roman"/>
          <w:i/>
          <w:iCs/>
          <w:color w:val="000000"/>
          <w:szCs w:val="28"/>
        </w:rPr>
        <w:t>hitlist to the Houston Mayor and City Council.</w:t>
      </w:r>
    </w:p>
    <w:p w14:paraId="39DB336A" w14:textId="719EAEE8" w:rsidR="00383AF0" w:rsidRPr="00683044" w:rsidRDefault="00383AF0" w:rsidP="00383AF0">
      <w:pPr>
        <w:rPr>
          <w:i/>
          <w:iCs/>
        </w:rPr>
      </w:pPr>
      <w:r w:rsidRPr="00683044">
        <w:rPr>
          <w:rFonts w:cs="Times New Roman"/>
          <w:i/>
          <w:iCs/>
          <w:color w:val="000000"/>
          <w:szCs w:val="28"/>
        </w:rPr>
        <w:t xml:space="preserve">In their </w:t>
      </w:r>
      <w:r>
        <w:rPr>
          <w:rFonts w:cs="Times New Roman"/>
          <w:i/>
          <w:iCs/>
          <w:color w:val="000000"/>
          <w:szCs w:val="28"/>
        </w:rPr>
        <w:t xml:space="preserve">public </w:t>
      </w:r>
      <w:r w:rsidRPr="00683044">
        <w:rPr>
          <w:rFonts w:cs="Times New Roman"/>
          <w:i/>
          <w:iCs/>
          <w:color w:val="000000"/>
          <w:szCs w:val="28"/>
        </w:rPr>
        <w:t xml:space="preserve">testimony, they delivered a </w:t>
      </w:r>
      <w:r w:rsidRPr="00683044">
        <w:rPr>
          <w:i/>
          <w:iCs/>
          <w:color w:val="000000"/>
          <w:szCs w:val="28"/>
        </w:rPr>
        <w:t>“</w:t>
      </w:r>
      <w:r w:rsidRPr="00683044">
        <w:rPr>
          <w:rFonts w:cs="Times New Roman"/>
          <w:i/>
          <w:iCs/>
          <w:color w:val="000000"/>
          <w:szCs w:val="28"/>
        </w:rPr>
        <w:t>one-two</w:t>
      </w:r>
      <w:r w:rsidRPr="00683044">
        <w:rPr>
          <w:i/>
          <w:iCs/>
          <w:color w:val="000000"/>
          <w:szCs w:val="28"/>
        </w:rPr>
        <w:t>”</w:t>
      </w:r>
      <w:r w:rsidRPr="00683044">
        <w:rPr>
          <w:rFonts w:cs="Times New Roman"/>
          <w:i/>
          <w:iCs/>
          <w:color w:val="000000"/>
          <w:szCs w:val="28"/>
        </w:rPr>
        <w:t xml:space="preserve"> counterpunch to the crude slanders leveled at the Schiller Institute before th</w:t>
      </w:r>
      <w:r>
        <w:rPr>
          <w:rFonts w:cs="Times New Roman"/>
          <w:i/>
          <w:iCs/>
          <w:color w:val="000000"/>
          <w:szCs w:val="28"/>
        </w:rPr>
        <w:t>e</w:t>
      </w:r>
      <w:r w:rsidRPr="00683044">
        <w:rPr>
          <w:rFonts w:cs="Times New Roman"/>
          <w:i/>
          <w:iCs/>
          <w:color w:val="000000"/>
          <w:szCs w:val="28"/>
        </w:rPr>
        <w:t xml:space="preserve"> body </w:t>
      </w:r>
      <w:r>
        <w:rPr>
          <w:rFonts w:cs="Times New Roman"/>
          <w:i/>
          <w:iCs/>
          <w:color w:val="000000"/>
          <w:szCs w:val="28"/>
        </w:rPr>
        <w:t xml:space="preserve">on Aug 23 </w:t>
      </w:r>
      <w:r w:rsidRPr="00683044">
        <w:rPr>
          <w:rFonts w:cs="Times New Roman"/>
          <w:i/>
          <w:iCs/>
          <w:color w:val="000000"/>
          <w:szCs w:val="28"/>
        </w:rPr>
        <w:t>last week</w:t>
      </w:r>
      <w:r w:rsidRPr="00683044">
        <w:rPr>
          <w:i/>
          <w:iCs/>
          <w:color w:val="000000"/>
          <w:szCs w:val="28"/>
        </w:rPr>
        <w:t xml:space="preserve"> by Councilwoman Abbie </w:t>
      </w:r>
      <w:proofErr w:type="spellStart"/>
      <w:r w:rsidRPr="00683044">
        <w:rPr>
          <w:i/>
          <w:iCs/>
          <w:color w:val="000000"/>
          <w:szCs w:val="28"/>
        </w:rPr>
        <w:t>Kamin</w:t>
      </w:r>
      <w:proofErr w:type="spellEnd"/>
      <w:r w:rsidRPr="00683044">
        <w:rPr>
          <w:i/>
          <w:iCs/>
          <w:color w:val="000000"/>
          <w:szCs w:val="28"/>
        </w:rPr>
        <w:t xml:space="preserve">, after testimony by Ron </w:t>
      </w:r>
      <w:proofErr w:type="spellStart"/>
      <w:r w:rsidRPr="00683044">
        <w:rPr>
          <w:i/>
          <w:iCs/>
          <w:color w:val="000000"/>
          <w:szCs w:val="28"/>
        </w:rPr>
        <w:t>Bettag</w:t>
      </w:r>
      <w:proofErr w:type="spellEnd"/>
      <w:r w:rsidRPr="00683044">
        <w:rPr>
          <w:rFonts w:cs="Times New Roman"/>
          <w:i/>
          <w:iCs/>
          <w:color w:val="000000"/>
          <w:szCs w:val="28"/>
        </w:rPr>
        <w:t xml:space="preserve">. </w:t>
      </w:r>
      <w:r>
        <w:rPr>
          <w:rFonts w:cs="Times New Roman"/>
          <w:i/>
          <w:iCs/>
          <w:color w:val="000000"/>
          <w:szCs w:val="28"/>
        </w:rPr>
        <w:t>At that time, the</w:t>
      </w:r>
      <w:r w:rsidRPr="00683044">
        <w:rPr>
          <w:i/>
          <w:iCs/>
          <w:color w:val="000000"/>
          <w:szCs w:val="28"/>
        </w:rPr>
        <w:t xml:space="preserve"> ADL-connected </w:t>
      </w:r>
      <w:proofErr w:type="spellStart"/>
      <w:r w:rsidRPr="00683044">
        <w:rPr>
          <w:i/>
          <w:iCs/>
          <w:color w:val="000000"/>
          <w:szCs w:val="28"/>
        </w:rPr>
        <w:t>Kamin</w:t>
      </w:r>
      <w:proofErr w:type="spellEnd"/>
      <w:r w:rsidRPr="00683044">
        <w:rPr>
          <w:i/>
          <w:iCs/>
          <w:color w:val="000000"/>
          <w:szCs w:val="28"/>
        </w:rPr>
        <w:t xml:space="preserve"> </w:t>
      </w:r>
      <w:r>
        <w:rPr>
          <w:i/>
          <w:iCs/>
          <w:color w:val="000000"/>
          <w:szCs w:val="28"/>
        </w:rPr>
        <w:t xml:space="preserve">had </w:t>
      </w:r>
      <w:r w:rsidRPr="00683044">
        <w:rPr>
          <w:i/>
          <w:iCs/>
          <w:color w:val="000000"/>
          <w:szCs w:val="28"/>
        </w:rPr>
        <w:t>said, “</w:t>
      </w:r>
      <w:r w:rsidRPr="00683044">
        <w:rPr>
          <w:i/>
          <w:iCs/>
        </w:rPr>
        <w:t>I just want to read into the record for the public that the Schiller Institute, the Scotland Yard has determined, blames the Jewish people for many of the problems of the world.”</w:t>
      </w:r>
    </w:p>
    <w:p w14:paraId="77B8B1F7" w14:textId="77777777" w:rsidR="001C21B5" w:rsidRPr="00D62C71" w:rsidRDefault="001C21B5" w:rsidP="001C21B5">
      <w:pPr>
        <w:rPr>
          <w:i/>
          <w:iCs/>
        </w:rPr>
      </w:pPr>
      <w:r w:rsidRPr="00D62C71">
        <w:rPr>
          <w:i/>
          <w:iCs/>
        </w:rPr>
        <w:t xml:space="preserve">The testimonies of Dianne </w:t>
      </w:r>
      <w:proofErr w:type="spellStart"/>
      <w:r w:rsidRPr="00D62C71">
        <w:rPr>
          <w:i/>
          <w:iCs/>
        </w:rPr>
        <w:t>Bettag</w:t>
      </w:r>
      <w:proofErr w:type="spellEnd"/>
      <w:r w:rsidRPr="00D62C71">
        <w:rPr>
          <w:i/>
          <w:iCs/>
        </w:rPr>
        <w:t xml:space="preserve"> [beginning at 53:09] and Joe Jennings [Beginning at </w:t>
      </w:r>
      <w:proofErr w:type="gramStart"/>
      <w:r w:rsidRPr="00D62C71">
        <w:rPr>
          <w:i/>
          <w:iCs/>
        </w:rPr>
        <w:t>1:03:02]can</w:t>
      </w:r>
      <w:proofErr w:type="gramEnd"/>
      <w:r w:rsidRPr="00D62C71">
        <w:rPr>
          <w:i/>
          <w:iCs/>
        </w:rPr>
        <w:t xml:space="preserve"> be watched here:</w:t>
      </w:r>
    </w:p>
    <w:p w14:paraId="039040E7" w14:textId="77777777" w:rsidR="001C21B5" w:rsidRPr="00D62C71" w:rsidRDefault="001C21B5" w:rsidP="001C21B5">
      <w:pPr>
        <w:rPr>
          <w:i/>
          <w:iCs/>
        </w:rPr>
      </w:pPr>
      <w:hyperlink r:id="rId5" w:history="1">
        <w:r w:rsidRPr="00D62C71">
          <w:rPr>
            <w:rStyle w:val="Hyperlink"/>
            <w:i/>
            <w:iCs/>
          </w:rPr>
          <w:t>https://houstontx.new.swagit.com/videos/179701</w:t>
        </w:r>
      </w:hyperlink>
      <w:r w:rsidRPr="00D62C71">
        <w:rPr>
          <w:i/>
          <w:iCs/>
        </w:rPr>
        <w:t xml:space="preserve"> </w:t>
      </w:r>
    </w:p>
    <w:p w14:paraId="32131FA0" w14:textId="436A8F2B" w:rsidR="00383AF0" w:rsidRDefault="00383AF0" w:rsidP="00383AF0">
      <w:r>
        <w:rPr>
          <w:rFonts w:cs="Times New Roman"/>
          <w:i/>
          <w:iCs/>
          <w:szCs w:val="28"/>
        </w:rPr>
        <w:t>Watch the</w:t>
      </w:r>
      <w:r w:rsidRPr="00DC06EF">
        <w:rPr>
          <w:rFonts w:cs="Times New Roman"/>
          <w:i/>
          <w:iCs/>
          <w:szCs w:val="28"/>
        </w:rPr>
        <w:t xml:space="preserve"> video </w:t>
      </w:r>
      <w:r w:rsidR="00D31AF2">
        <w:rPr>
          <w:rFonts w:cs="Times New Roman"/>
          <w:i/>
          <w:iCs/>
          <w:szCs w:val="28"/>
        </w:rPr>
        <w:t xml:space="preserve">of Joel Dejean and Ron </w:t>
      </w:r>
      <w:proofErr w:type="spellStart"/>
      <w:r w:rsidR="00D31AF2">
        <w:rPr>
          <w:rFonts w:cs="Times New Roman"/>
          <w:i/>
          <w:iCs/>
          <w:szCs w:val="28"/>
        </w:rPr>
        <w:t>Bettag</w:t>
      </w:r>
      <w:proofErr w:type="spellEnd"/>
      <w:r w:rsidR="00D31AF2">
        <w:rPr>
          <w:rFonts w:cs="Times New Roman"/>
          <w:i/>
          <w:iCs/>
          <w:szCs w:val="28"/>
        </w:rPr>
        <w:t xml:space="preserve"> </w:t>
      </w:r>
      <w:r w:rsidR="00DB3394">
        <w:rPr>
          <w:rFonts w:cs="Times New Roman"/>
          <w:i/>
          <w:iCs/>
          <w:szCs w:val="28"/>
        </w:rPr>
        <w:t>at</w:t>
      </w:r>
      <w:r w:rsidR="00D31AF2">
        <w:rPr>
          <w:rFonts w:cs="Times New Roman"/>
          <w:i/>
          <w:iCs/>
          <w:szCs w:val="28"/>
        </w:rPr>
        <w:t xml:space="preserve"> </w:t>
      </w:r>
      <w:hyperlink r:id="rId6" w:history="1">
        <w:r w:rsidRPr="00F359EB">
          <w:rPr>
            <w:rStyle w:val="Hyperlink"/>
          </w:rPr>
          <w:t>https://houstontx.new.swagit.com/videos/179399</w:t>
        </w:r>
      </w:hyperlink>
      <w:r>
        <w:t xml:space="preserve">  -- Starting at 1:16:42</w:t>
      </w:r>
    </w:p>
    <w:p w14:paraId="3CA97E78" w14:textId="77777777" w:rsidR="00383AF0" w:rsidRDefault="00383AF0" w:rsidP="00383AF0"/>
    <w:p w14:paraId="0F8804C3" w14:textId="77777777" w:rsidR="00504A35" w:rsidRPr="00383AF0" w:rsidRDefault="00504A35" w:rsidP="00383AF0">
      <w:pPr>
        <w:jc w:val="center"/>
        <w:rPr>
          <w:b/>
          <w:bCs/>
          <w:sz w:val="32"/>
          <w:szCs w:val="32"/>
        </w:rPr>
      </w:pPr>
      <w:r w:rsidRPr="00383AF0">
        <w:rPr>
          <w:b/>
          <w:bCs/>
          <w:sz w:val="32"/>
          <w:szCs w:val="32"/>
        </w:rPr>
        <w:t>Regarding the Needed Quality of Good Government</w:t>
      </w:r>
    </w:p>
    <w:p w14:paraId="7E7AAAE5" w14:textId="6CF9B6D8" w:rsidR="00504A35" w:rsidRPr="00383AF0" w:rsidRDefault="00504A35" w:rsidP="00D31AF2">
      <w:pPr>
        <w:rPr>
          <w:b/>
          <w:bCs/>
        </w:rPr>
      </w:pPr>
      <w:r w:rsidRPr="00383AF0">
        <w:rPr>
          <w:b/>
          <w:bCs/>
        </w:rPr>
        <w:t xml:space="preserve">Dianne Marks </w:t>
      </w:r>
      <w:proofErr w:type="spellStart"/>
      <w:r w:rsidRPr="00383AF0">
        <w:rPr>
          <w:b/>
          <w:bCs/>
        </w:rPr>
        <w:t>Bettag</w:t>
      </w:r>
      <w:bookmarkStart w:id="0" w:name="_GoBack"/>
      <w:bookmarkEnd w:id="0"/>
      <w:proofErr w:type="spellEnd"/>
    </w:p>
    <w:p w14:paraId="329FF869" w14:textId="389DB727" w:rsidR="00504A35" w:rsidRDefault="00504A35" w:rsidP="00504A35">
      <w:r>
        <w:t xml:space="preserve">My full name is Dianne Marks </w:t>
      </w:r>
      <w:proofErr w:type="spellStart"/>
      <w:r>
        <w:t>Bettag</w:t>
      </w:r>
      <w:proofErr w:type="spellEnd"/>
      <w:r>
        <w:t>. I want to put on the record a response to allegations of antisemitism made here last week, regarding Lyndon and Helga LaRouche’s Schiller Institute.</w:t>
      </w:r>
    </w:p>
    <w:p w14:paraId="0FFAC10C" w14:textId="15881230" w:rsidR="00504A35" w:rsidRDefault="00504A35" w:rsidP="00504A35">
      <w:r>
        <w:lastRenderedPageBreak/>
        <w:t>I have been associated with Lyndon LaRouche for most of my adult life, long enough to have witnessed first-hand the collusion of the ADL and FBI in bearing false witness regarding him and our association. And Wikipedia is more than willing to be a conduit for their nonsense.</w:t>
      </w:r>
    </w:p>
    <w:p w14:paraId="42D761D6" w14:textId="38ED840D" w:rsidR="00504A35" w:rsidRDefault="00504A35" w:rsidP="00504A35">
      <w:r>
        <w:t xml:space="preserve">But the origin of these slanders, was reflected in the source of last week’s charge of antisemitism: Scotland Yard, one of the many enforcers of the Empire faction’s Malthusian genocide policy. That policy was always there in Empires, but was hardwired into the post WWII version, with the defeat of Hitler. For the Empire, FDR was the enemy, because of his commitment to a development perspective for what then were the ruined nations of Europe and the so-called Third World. His Administration formulated that policy in the original intent of the Bretton Woods agreement and the establishment of a place for sovereign nations to meet and discuss their national and regional concerns for their populations and relations among one another: </w:t>
      </w:r>
      <w:proofErr w:type="gramStart"/>
      <w:r>
        <w:t>the</w:t>
      </w:r>
      <w:proofErr w:type="gramEnd"/>
      <w:r>
        <w:t xml:space="preserve"> United Nations.</w:t>
      </w:r>
    </w:p>
    <w:p w14:paraId="00626113" w14:textId="4C3BCF64" w:rsidR="00504A35" w:rsidRDefault="00504A35" w:rsidP="00504A35">
      <w:r>
        <w:t>Lyndon LaRouche recognized the dangers inherent with the death of FDR, and, following his service in the China/Burma/India Theater, returned to the U.S. with the intent to create a force for FDR’s vision of our nation and our people as serving a role for cooperative development among nations.</w:t>
      </w:r>
    </w:p>
    <w:p w14:paraId="0C5BC04E" w14:textId="33C1F369" w:rsidR="00504A35" w:rsidRDefault="00504A35" w:rsidP="00504A35">
      <w:r>
        <w:t>I think this short history should make it plain why the so-called intelligence agencies have taken such an interest in Mr. LaRouche over the course of his long life and contributions.</w:t>
      </w:r>
    </w:p>
    <w:p w14:paraId="40B4E90E" w14:textId="0AEFAD3C" w:rsidR="00504A35" w:rsidRDefault="00504A35" w:rsidP="00504A35">
      <w:r>
        <w:t>The current ferocious attack against the Schiller Institute by the Center for Countering Disinformation, a government entity in Ukraine, financed by the U.S. State Dept and supported by many in our Congress, has taken the form of a Black List (called by Scott Ritter, a hit list) of over 70 individuals, of which the first 31 names are people associated with the Schiller Institute, including its founder, Helga Zepp-LaRouche, number 2 on the list. The people on the list are being called war criminals, because we oppose Fascism, and spell out the bloody crimes being committed by the successors of Stepan Bandera, Hitler’s butcher in Ukraine, who make up the controlling element of the armed forces of Ukraine’s military, since the State Department coup in 2014; and because we insist that Ukraine is being used cynically as a surrogate for war between the U.S. and Russia. Some of those on this and other lists have already been murdered.</w:t>
      </w:r>
    </w:p>
    <w:p w14:paraId="7C45A87F" w14:textId="3B5A911C" w:rsidR="00504A35" w:rsidRDefault="00504A35" w:rsidP="00504A35">
      <w:r>
        <w:t xml:space="preserve">The ADL, the FBI, our nation’s media, and our elected officials that have attacked the LaRouche Movement, have thus, knowingly or not, declared their commitment </w:t>
      </w:r>
      <w:r>
        <w:lastRenderedPageBreak/>
        <w:t>to those who wish the U.S. to be part of the Empire, as opposed to the vision of our founding fathers to create a nation dedicated to ending Empire once and for all.</w:t>
      </w:r>
    </w:p>
    <w:p w14:paraId="62E07206" w14:textId="476D5BE4" w:rsidR="00683044" w:rsidRPr="00683044" w:rsidRDefault="00683044" w:rsidP="00683044">
      <w:pPr>
        <w:rPr>
          <w:i/>
          <w:iCs/>
        </w:rPr>
      </w:pPr>
      <w:r w:rsidRPr="00683044">
        <w:rPr>
          <w:i/>
          <w:iCs/>
        </w:rPr>
        <w:t>Dian</w:t>
      </w:r>
      <w:r w:rsidR="00D62C71">
        <w:rPr>
          <w:i/>
          <w:iCs/>
        </w:rPr>
        <w:t xml:space="preserve">ne </w:t>
      </w:r>
      <w:proofErr w:type="spellStart"/>
      <w:r w:rsidR="00D62C71">
        <w:rPr>
          <w:i/>
          <w:iCs/>
        </w:rPr>
        <w:t>Bettag’</w:t>
      </w:r>
      <w:r w:rsidRPr="00683044">
        <w:rPr>
          <w:i/>
          <w:iCs/>
        </w:rPr>
        <w:t>s</w:t>
      </w:r>
      <w:proofErr w:type="spellEnd"/>
      <w:r w:rsidRPr="00683044">
        <w:rPr>
          <w:i/>
          <w:iCs/>
        </w:rPr>
        <w:t xml:space="preserve"> Councilman interceded to grant Diane a few minutes to complete her testimony after the three-minute </w:t>
      </w:r>
      <w:r>
        <w:rPr>
          <w:i/>
          <w:iCs/>
        </w:rPr>
        <w:t>“</w:t>
      </w:r>
      <w:r w:rsidRPr="00683044">
        <w:rPr>
          <w:i/>
          <w:iCs/>
        </w:rPr>
        <w:t>gong</w:t>
      </w:r>
      <w:r>
        <w:rPr>
          <w:i/>
          <w:iCs/>
        </w:rPr>
        <w:t>.”</w:t>
      </w:r>
      <w:r w:rsidRPr="00683044">
        <w:rPr>
          <w:i/>
          <w:iCs/>
        </w:rPr>
        <w:t xml:space="preserve"> After two more presenters, </w:t>
      </w:r>
      <w:r w:rsidR="00D62C71">
        <w:rPr>
          <w:i/>
          <w:iCs/>
        </w:rPr>
        <w:t>Jennings</w:t>
      </w:r>
      <w:r w:rsidRPr="00683044">
        <w:rPr>
          <w:i/>
          <w:iCs/>
        </w:rPr>
        <w:t xml:space="preserve"> stepped up to the mic:</w:t>
      </w:r>
    </w:p>
    <w:p w14:paraId="3006E5DE" w14:textId="596F7BF2" w:rsidR="00683044" w:rsidRDefault="00683044" w:rsidP="00683044">
      <w:r w:rsidRPr="00683044">
        <w:rPr>
          <w:b/>
          <w:bCs/>
        </w:rPr>
        <w:t>Joe Jennings:</w:t>
      </w:r>
      <w:r>
        <w:t xml:space="preserve"> </w:t>
      </w:r>
      <w:r w:rsidR="00D352AF">
        <w:t xml:space="preserve">Good Afternoon! I’m Joe Jennings and I come here today to direct your attention to </w:t>
      </w:r>
      <w:r>
        <w:t>a</w:t>
      </w:r>
      <w:r w:rsidR="00D352AF">
        <w:t>n extrem</w:t>
      </w:r>
      <w:r w:rsidR="00D31AF2">
        <w:t>e</w:t>
      </w:r>
      <w:r>
        <w:t xml:space="preserve"> threat to free speech and safety coming from the so-called “Center for Countering Disinformation,” ostensibly based in Ukraine, but really a front for Global NATO, in its proxy war against Russia. Sustained by U.S. tax dollars through the Civil Research and Development Foundation, the Center demands that governments silence any opposition to this war, which could soon go thermonuclear.</w:t>
      </w:r>
    </w:p>
    <w:p w14:paraId="5FAA7F92" w14:textId="528DCC58" w:rsidR="00683044" w:rsidRDefault="00683044" w:rsidP="00683044">
      <w:r>
        <w:t xml:space="preserve">On July 14, acting head of the Center, Andriy Shapovalov branded all opponents of NATO’s war narrative as “information terrorists,” who, he said “will have to answer to the law as war criminals.” He then released a hit list of 76 targeted individuals to be silenced, by whatever means. The list included former Democratic Congresswoman </w:t>
      </w:r>
      <w:proofErr w:type="spellStart"/>
      <w:r>
        <w:t>Tulsi</w:t>
      </w:r>
      <w:proofErr w:type="spellEnd"/>
      <w:r>
        <w:t xml:space="preserve"> Gabbard, sitting Republican Sen</w:t>
      </w:r>
      <w:r w:rsidR="00122A4F">
        <w:t>.</w:t>
      </w:r>
      <w:r>
        <w:t xml:space="preserve"> Rand Paul, investigative journalist Glenn Greenwald and former U.N. weapons inspector Scott Ritter. Ignored in most media accounts is that the first 30 individuals on the CCD’s target list are all friends and associates of the Schiller Institute, most having spoken at the Institute’s conferences for peace and development, and a negotiated end to the conflict. Number Two on the list was Helga Zepp-LaRouche, founder and president of the Schiller Institute.</w:t>
      </w:r>
    </w:p>
    <w:p w14:paraId="5E9834EC" w14:textId="14A83721" w:rsidR="00683044" w:rsidRDefault="00683044" w:rsidP="00683044">
      <w:r>
        <w:t>Those of us who oppose racism and anti-Semitism should consider that the CCD defends the notorious Azov Bat</w:t>
      </w:r>
      <w:r w:rsidR="00D31AF2">
        <w:t>t</w:t>
      </w:r>
      <w:r>
        <w:t xml:space="preserve">alion, which, in 2019, were rightly condemned by forty members of the U.S. Congress, including two from Texas, as white supremacist and anti-Semitic. The Azov Battalion trace </w:t>
      </w:r>
      <w:r w:rsidR="00991789">
        <w:t>its</w:t>
      </w:r>
      <w:r>
        <w:t xml:space="preserve"> lineage back to the 1940s Nazi occupation of Ukraine, when Hitler’s partisans in that country com</w:t>
      </w:r>
      <w:r w:rsidR="00991789">
        <w:t>m</w:t>
      </w:r>
      <w:r>
        <w:t>i</w:t>
      </w:r>
      <w:r w:rsidR="00991789">
        <w:t>t</w:t>
      </w:r>
      <w:r>
        <w:t xml:space="preserve">ted some of the vilest anti-Semitic atrocities. Most of these networks were never prosecuted after the war, but rather, were protected by U.S., British, and NATO intelligence services as assets against Russia during the Cold War. In 2014, with some $5 billion of support money flowing in from the </w:t>
      </w:r>
      <w:r w:rsidR="00991789">
        <w:t>W</w:t>
      </w:r>
      <w:r>
        <w:t xml:space="preserve">est, these networks organized the violent overthrow of the Ukrainian government, which had sought an even-handed stance between </w:t>
      </w:r>
      <w:r w:rsidR="00991789">
        <w:t>E</w:t>
      </w:r>
      <w:r>
        <w:t xml:space="preserve">ast and </w:t>
      </w:r>
      <w:r w:rsidR="00991789">
        <w:t>W</w:t>
      </w:r>
      <w:r>
        <w:t xml:space="preserve">est, </w:t>
      </w:r>
      <w:r w:rsidR="00991789">
        <w:t>i</w:t>
      </w:r>
      <w:r>
        <w:t>n accord with the majority of Ukrainians who voted in two national referend</w:t>
      </w:r>
      <w:r w:rsidR="00122A4F">
        <w:t>a</w:t>
      </w:r>
      <w:r>
        <w:t xml:space="preserve"> for neutrality.</w:t>
      </w:r>
    </w:p>
    <w:p w14:paraId="70EBA5D5" w14:textId="77777777" w:rsidR="00991789" w:rsidRDefault="00683044" w:rsidP="00683044">
      <w:r>
        <w:lastRenderedPageBreak/>
        <w:t xml:space="preserve">The Schiller Institute abhors racism of any sort, especially the economic racism which condemns much of the </w:t>
      </w:r>
      <w:r w:rsidR="00991789">
        <w:t>G</w:t>
      </w:r>
      <w:r>
        <w:t xml:space="preserve">lobal </w:t>
      </w:r>
      <w:r w:rsidR="00991789">
        <w:t>S</w:t>
      </w:r>
      <w:r>
        <w:t xml:space="preserve">outh to perpetual hunger, poverty and backwardness. It champions </w:t>
      </w:r>
      <w:r w:rsidR="00991789">
        <w:t>p</w:t>
      </w:r>
      <w:r>
        <w:t xml:space="preserve">eace through </w:t>
      </w:r>
      <w:r w:rsidR="00991789">
        <w:t>d</w:t>
      </w:r>
      <w:r>
        <w:t xml:space="preserve">evelopment. For 20 years the </w:t>
      </w:r>
      <w:r w:rsidR="00991789">
        <w:t>V</w:t>
      </w:r>
      <w:r>
        <w:t xml:space="preserve">ice President of the Institute </w:t>
      </w:r>
      <w:r w:rsidR="00991789">
        <w:t xml:space="preserve">in the U.S. </w:t>
      </w:r>
      <w:r>
        <w:t xml:space="preserve">was Mrs. Amelia Boynton Robinson, who, for decades, risked everything to register African-American voters in Selma, Alabama. </w:t>
      </w:r>
    </w:p>
    <w:p w14:paraId="168FC73A" w14:textId="1ACE9F02" w:rsidR="00683044" w:rsidRDefault="00683044" w:rsidP="00683044">
      <w:r>
        <w:t xml:space="preserve">The brutal </w:t>
      </w:r>
      <w:proofErr w:type="gramStart"/>
      <w:r>
        <w:t>beating</w:t>
      </w:r>
      <w:proofErr w:type="gramEnd"/>
      <w:r>
        <w:t xml:space="preserve"> she suffered on the Edmund Pettus Bridge </w:t>
      </w:r>
      <w:r w:rsidR="00122A4F">
        <w:t>on</w:t>
      </w:r>
      <w:r>
        <w:t xml:space="preserve"> March of 1965 sparked the conscience of Congress and President </w:t>
      </w:r>
      <w:r w:rsidR="00991789">
        <w:t xml:space="preserve">Lyndon </w:t>
      </w:r>
      <w:r>
        <w:t xml:space="preserve">Johnson, to push through the Voting Rights Act. After the Berlin Wall came down in 1989, </w:t>
      </w:r>
      <w:r w:rsidR="00991789">
        <w:t xml:space="preserve">Mrs. Robinson </w:t>
      </w:r>
      <w:r>
        <w:t xml:space="preserve">journeyed to eastern Germany, speaking for the Schiller Institute, bringing her message of non-violence and </w:t>
      </w:r>
      <w:r w:rsidR="00991789">
        <w:t>E</w:t>
      </w:r>
      <w:r>
        <w:t>ast/</w:t>
      </w:r>
      <w:r w:rsidR="00991789">
        <w:t>W</w:t>
      </w:r>
      <w:r>
        <w:t>est cooperation to the people recently freed. It is that message that the Institute speaks for today. For doing so, we should not be branded as war criminals, or Putin puppets, or threatened with elimination by the Azov Battalion’s friends in the Center for Countering Disinformation.</w:t>
      </w:r>
    </w:p>
    <w:p w14:paraId="24DACA86" w14:textId="77777777" w:rsidR="00683044" w:rsidRDefault="00683044" w:rsidP="00683044"/>
    <w:p w14:paraId="5974994A" w14:textId="77777777" w:rsidR="00991789" w:rsidRPr="00991789" w:rsidRDefault="00683044" w:rsidP="00683044">
      <w:pPr>
        <w:rPr>
          <w:i/>
          <w:iCs/>
        </w:rPr>
      </w:pPr>
      <w:r w:rsidRPr="00991789">
        <w:rPr>
          <w:i/>
          <w:iCs/>
        </w:rPr>
        <w:t>Again, Councilman Ed</w:t>
      </w:r>
      <w:r w:rsidR="00991789" w:rsidRPr="00991789">
        <w:rPr>
          <w:i/>
          <w:iCs/>
        </w:rPr>
        <w:t>ward Pollard</w:t>
      </w:r>
      <w:r w:rsidRPr="00991789">
        <w:rPr>
          <w:i/>
          <w:iCs/>
        </w:rPr>
        <w:t xml:space="preserve"> granted Joe a few minutes to complete his remarks.</w:t>
      </w:r>
    </w:p>
    <w:p w14:paraId="789830F9" w14:textId="2AD51BAD" w:rsidR="00683044" w:rsidRDefault="00991789" w:rsidP="00683044">
      <w:r w:rsidRPr="009F43F3">
        <w:rPr>
          <w:b/>
          <w:bCs/>
        </w:rPr>
        <w:t>Jennings:</w:t>
      </w:r>
      <w:r>
        <w:t xml:space="preserve"> </w:t>
      </w:r>
      <w:r w:rsidR="00122A4F">
        <w:t xml:space="preserve">Three proposals: </w:t>
      </w:r>
      <w:r w:rsidR="00683044">
        <w:t xml:space="preserve">Everyone here has a Congressman or woman. Call them! They must investigate this. Sheila Jackson Lee </w:t>
      </w:r>
      <w:r>
        <w:t>(TX 18</w:t>
      </w:r>
      <w:r w:rsidRPr="00991789">
        <w:rPr>
          <w:vertAlign w:val="superscript"/>
        </w:rPr>
        <w:t>th</w:t>
      </w:r>
      <w:r>
        <w:t xml:space="preserve"> CD) </w:t>
      </w:r>
      <w:r w:rsidR="00683044">
        <w:t xml:space="preserve">sits on </w:t>
      </w:r>
      <w:r w:rsidR="009F43F3">
        <w:t xml:space="preserve">the House Committee on </w:t>
      </w:r>
      <w:r w:rsidR="00683044">
        <w:t xml:space="preserve">Homeland Security. She signed the 2019 letter to </w:t>
      </w:r>
      <w:r w:rsidR="009F43F3">
        <w:t xml:space="preserve">then Secretary of State Mike </w:t>
      </w:r>
      <w:r w:rsidR="00683044">
        <w:t xml:space="preserve">Pompeo. Secondly, I respectfully ask Councilwoman </w:t>
      </w:r>
      <w:r w:rsidR="009F43F3">
        <w:t xml:space="preserve">Abbie </w:t>
      </w:r>
      <w:proofErr w:type="spellStart"/>
      <w:r w:rsidR="00683044">
        <w:t>Kamin</w:t>
      </w:r>
      <w:proofErr w:type="spellEnd"/>
      <w:r w:rsidR="00683044">
        <w:t xml:space="preserve"> to reconsider her ill-informed slander </w:t>
      </w:r>
      <w:r w:rsidR="00122A4F">
        <w:t xml:space="preserve">she put forward </w:t>
      </w:r>
      <w:r w:rsidR="00683044">
        <w:t xml:space="preserve">last week. And finally, </w:t>
      </w:r>
      <w:r w:rsidR="00122A4F">
        <w:t>everyone present here</w:t>
      </w:r>
      <w:r w:rsidR="00683044">
        <w:t xml:space="preserve"> are invited to participate in the Schiller Institute</w:t>
      </w:r>
      <w:r w:rsidR="009F43F3">
        <w:t>’s</w:t>
      </w:r>
      <w:r w:rsidR="00683044">
        <w:t xml:space="preserve"> online conference September 10th and 11th, </w:t>
      </w:r>
      <w:r w:rsidR="00122A4F">
        <w:t xml:space="preserve">working through the </w:t>
      </w:r>
      <w:r w:rsidR="00683044">
        <w:t xml:space="preserve">solutions </w:t>
      </w:r>
      <w:r w:rsidR="00122A4F">
        <w:t>for this very classic moment.</w:t>
      </w:r>
    </w:p>
    <w:p w14:paraId="4C937BB0" w14:textId="1DA7E079" w:rsidR="00122A4F" w:rsidRDefault="00122A4F" w:rsidP="00683044">
      <w:r>
        <w:t xml:space="preserve">If anyone would like to borrow this excellent autobiography by Amelia Boynton Robinson, it’s here for the taking. It’s quite a fascinating read. Anybody like to borrow it? </w:t>
      </w:r>
    </w:p>
    <w:p w14:paraId="4C5B3E33" w14:textId="5F9D0FA4" w:rsidR="00122A4F" w:rsidRPr="00122A4F" w:rsidRDefault="00122A4F" w:rsidP="00683044">
      <w:pPr>
        <w:rPr>
          <w:i/>
          <w:iCs/>
        </w:rPr>
      </w:pPr>
      <w:r w:rsidRPr="00122A4F">
        <w:rPr>
          <w:i/>
          <w:iCs/>
        </w:rPr>
        <w:t xml:space="preserve">Jennings delivers the book to Councilman Pollard, who thanks </w:t>
      </w:r>
      <w:r>
        <w:rPr>
          <w:i/>
          <w:iCs/>
        </w:rPr>
        <w:t>him</w:t>
      </w:r>
      <w:r w:rsidRPr="00122A4F">
        <w:rPr>
          <w:i/>
          <w:iCs/>
        </w:rPr>
        <w:t xml:space="preserve"> for it.</w:t>
      </w:r>
    </w:p>
    <w:p w14:paraId="0574A8DD" w14:textId="6BE68EA3" w:rsidR="00122A4F" w:rsidRDefault="00122A4F" w:rsidP="00683044">
      <w:r w:rsidRPr="00122A4F">
        <w:rPr>
          <w:b/>
          <w:bCs/>
        </w:rPr>
        <w:t>Mayor Turner:</w:t>
      </w:r>
      <w:r>
        <w:t xml:space="preserve"> We’ll try not to read it during this session, so we can stay focussed on the speakers.</w:t>
      </w:r>
    </w:p>
    <w:p w14:paraId="7D014D42" w14:textId="276DEE6E" w:rsidR="009F43F3" w:rsidRPr="00D62C71" w:rsidRDefault="00683044" w:rsidP="00683044">
      <w:pPr>
        <w:rPr>
          <w:i/>
          <w:iCs/>
        </w:rPr>
      </w:pPr>
      <w:r w:rsidRPr="00D62C71">
        <w:rPr>
          <w:i/>
          <w:iCs/>
        </w:rPr>
        <w:t xml:space="preserve">Mayor </w:t>
      </w:r>
      <w:r w:rsidR="009F43F3" w:rsidRPr="00D62C71">
        <w:rPr>
          <w:i/>
          <w:iCs/>
        </w:rPr>
        <w:t xml:space="preserve">Sylvester Turner </w:t>
      </w:r>
      <w:r w:rsidRPr="00D62C71">
        <w:rPr>
          <w:i/>
          <w:iCs/>
        </w:rPr>
        <w:t xml:space="preserve">and each Council member received a package which included the testimony, the Schiller Institute release directing calls to the </w:t>
      </w:r>
      <w:r w:rsidRPr="00D62C71">
        <w:rPr>
          <w:i/>
          <w:iCs/>
        </w:rPr>
        <w:lastRenderedPageBreak/>
        <w:t xml:space="preserve">Congressional committees, the 2019 congressional letter to Pompeo with 40 signers, and the invitation to the conference. Clipped to the front was a photocopied photo of Amelia </w:t>
      </w:r>
      <w:r w:rsidR="009F43F3" w:rsidRPr="00D62C71">
        <w:rPr>
          <w:i/>
          <w:iCs/>
        </w:rPr>
        <w:t xml:space="preserve">Robinson </w:t>
      </w:r>
      <w:r w:rsidRPr="00D62C71">
        <w:rPr>
          <w:i/>
          <w:iCs/>
        </w:rPr>
        <w:t xml:space="preserve">singing </w:t>
      </w:r>
      <w:r w:rsidR="009F43F3" w:rsidRPr="00D62C71">
        <w:rPr>
          <w:i/>
          <w:iCs/>
        </w:rPr>
        <w:t>“</w:t>
      </w:r>
      <w:r w:rsidRPr="00D62C71">
        <w:rPr>
          <w:i/>
          <w:iCs/>
        </w:rPr>
        <w:t>We Shall Overcome</w:t>
      </w:r>
      <w:r w:rsidR="009F43F3" w:rsidRPr="00D62C71">
        <w:rPr>
          <w:i/>
          <w:iCs/>
        </w:rPr>
        <w:t>”</w:t>
      </w:r>
      <w:r w:rsidRPr="00D62C71">
        <w:rPr>
          <w:i/>
          <w:iCs/>
        </w:rPr>
        <w:t xml:space="preserve"> with young people in eastern Germany, and a signed personal note to Joe and Betty</w:t>
      </w:r>
      <w:r w:rsidR="009F43F3" w:rsidRPr="00D62C71">
        <w:rPr>
          <w:i/>
          <w:iCs/>
        </w:rPr>
        <w:t xml:space="preserve"> Jennings</w:t>
      </w:r>
      <w:r w:rsidRPr="00D62C71">
        <w:rPr>
          <w:i/>
          <w:iCs/>
        </w:rPr>
        <w:t xml:space="preserve">: “As a fighter for freedom and justice, I commend you—keep up the good work. Amelia B. Robinson.” Betty </w:t>
      </w:r>
      <w:r w:rsidR="009F43F3" w:rsidRPr="00D62C71">
        <w:rPr>
          <w:i/>
          <w:iCs/>
        </w:rPr>
        <w:t xml:space="preserve">Jennings </w:t>
      </w:r>
      <w:r w:rsidRPr="00D62C71">
        <w:rPr>
          <w:i/>
          <w:iCs/>
        </w:rPr>
        <w:t>took videos, and circulated Schiller material among the attendees.</w:t>
      </w:r>
    </w:p>
    <w:p w14:paraId="21E0251C" w14:textId="77777777" w:rsidR="001C21B5" w:rsidRDefault="001C21B5" w:rsidP="001C21B5">
      <w:pPr>
        <w:rPr>
          <w:rFonts w:cs="Times New Roman"/>
          <w:i/>
          <w:iCs/>
          <w:szCs w:val="28"/>
        </w:rPr>
      </w:pPr>
      <w:r>
        <w:rPr>
          <w:rFonts w:cs="Times New Roman"/>
          <w:i/>
          <w:iCs/>
          <w:szCs w:val="28"/>
        </w:rPr>
        <w:t>In compliance with Council rules, citizens are given 3 minutes “to speak to the council relating to agenda and non-agenda items. To comply with provisions of the Open Meetings Act, the City Council may not deliberate on items discussed under this agenda item.”</w:t>
      </w:r>
    </w:p>
    <w:p w14:paraId="44F29C62" w14:textId="091348A1" w:rsidR="00D352AF" w:rsidRPr="00D62C71" w:rsidRDefault="009F43F3" w:rsidP="00683044">
      <w:pPr>
        <w:rPr>
          <w:i/>
          <w:iCs/>
        </w:rPr>
      </w:pPr>
      <w:r w:rsidRPr="00D62C71">
        <w:rPr>
          <w:i/>
          <w:iCs/>
        </w:rPr>
        <w:t xml:space="preserve">All City Council meetings are videotaped by the Council and are made available on Houston Television (HTV) </w:t>
      </w:r>
      <w:r w:rsidR="00122A4F" w:rsidRPr="00D62C71">
        <w:rPr>
          <w:i/>
          <w:iCs/>
        </w:rPr>
        <w:t xml:space="preserve">via </w:t>
      </w:r>
      <w:r w:rsidRPr="00D62C71">
        <w:rPr>
          <w:i/>
          <w:iCs/>
        </w:rPr>
        <w:t xml:space="preserve">(Comcast </w:t>
      </w:r>
      <w:r w:rsidR="00122A4F" w:rsidRPr="00D62C71">
        <w:rPr>
          <w:i/>
          <w:iCs/>
        </w:rPr>
        <w:t xml:space="preserve">Ch </w:t>
      </w:r>
      <w:r w:rsidRPr="00D62C71">
        <w:rPr>
          <w:i/>
          <w:iCs/>
        </w:rPr>
        <w:t>16), Phonoscope (</w:t>
      </w:r>
      <w:r w:rsidR="00122A4F" w:rsidRPr="00D62C71">
        <w:rPr>
          <w:i/>
          <w:iCs/>
        </w:rPr>
        <w:t xml:space="preserve">Ch. </w:t>
      </w:r>
      <w:r w:rsidRPr="00D62C71">
        <w:rPr>
          <w:i/>
          <w:iCs/>
        </w:rPr>
        <w:t xml:space="preserve">73 &amp; 99), </w:t>
      </w:r>
      <w:proofErr w:type="spellStart"/>
      <w:r w:rsidRPr="00D62C71">
        <w:rPr>
          <w:i/>
          <w:iCs/>
        </w:rPr>
        <w:t>Sunndnlink</w:t>
      </w:r>
      <w:proofErr w:type="spellEnd"/>
      <w:r w:rsidRPr="00D62C71">
        <w:rPr>
          <w:i/>
          <w:iCs/>
        </w:rPr>
        <w:t xml:space="preserve"> (</w:t>
      </w:r>
      <w:r w:rsidR="00122A4F" w:rsidRPr="00D62C71">
        <w:rPr>
          <w:i/>
          <w:iCs/>
        </w:rPr>
        <w:t xml:space="preserve">Ch. </w:t>
      </w:r>
      <w:r w:rsidRPr="00D62C71">
        <w:rPr>
          <w:i/>
          <w:iCs/>
        </w:rPr>
        <w:t>14), and AT&amp;T’s U-verse (</w:t>
      </w:r>
      <w:r w:rsidR="00122A4F" w:rsidRPr="00D62C71">
        <w:rPr>
          <w:i/>
          <w:iCs/>
        </w:rPr>
        <w:t xml:space="preserve">Ch. </w:t>
      </w:r>
      <w:r w:rsidRPr="00D62C71">
        <w:rPr>
          <w:i/>
          <w:iCs/>
        </w:rPr>
        <w:t>99), and in archive by date</w:t>
      </w:r>
      <w:r w:rsidR="00D352AF" w:rsidRPr="00D62C71">
        <w:rPr>
          <w:i/>
          <w:iCs/>
        </w:rPr>
        <w:t xml:space="preserve"> at</w:t>
      </w:r>
      <w:r w:rsidR="00122A4F" w:rsidRPr="00D62C71">
        <w:rPr>
          <w:i/>
          <w:iCs/>
        </w:rPr>
        <w:t xml:space="preserve"> </w:t>
      </w:r>
      <w:hyperlink r:id="rId7" w:history="1">
        <w:r w:rsidR="00D62C71" w:rsidRPr="00D62C71">
          <w:rPr>
            <w:rStyle w:val="Hyperlink"/>
            <w:i/>
            <w:iCs/>
          </w:rPr>
          <w:t>https://www.houstontx.gov/htv/citycouncil.html</w:t>
        </w:r>
      </w:hyperlink>
      <w:r w:rsidR="00D352AF" w:rsidRPr="00D62C71">
        <w:rPr>
          <w:i/>
          <w:iCs/>
        </w:rPr>
        <w:t xml:space="preserve"> </w:t>
      </w:r>
    </w:p>
    <w:p w14:paraId="5B41DB0A" w14:textId="77777777" w:rsidR="008C6196" w:rsidRDefault="008C6196"/>
    <w:sectPr w:rsidR="008C6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35"/>
    <w:rsid w:val="00122A4F"/>
    <w:rsid w:val="001A78D8"/>
    <w:rsid w:val="001C21B5"/>
    <w:rsid w:val="00383AF0"/>
    <w:rsid w:val="00413DBF"/>
    <w:rsid w:val="00504A35"/>
    <w:rsid w:val="00576B19"/>
    <w:rsid w:val="00625414"/>
    <w:rsid w:val="00683044"/>
    <w:rsid w:val="0076634C"/>
    <w:rsid w:val="008615B1"/>
    <w:rsid w:val="00875F3B"/>
    <w:rsid w:val="008C6196"/>
    <w:rsid w:val="0090325E"/>
    <w:rsid w:val="00991789"/>
    <w:rsid w:val="009F08AF"/>
    <w:rsid w:val="009F43F3"/>
    <w:rsid w:val="00D31AF2"/>
    <w:rsid w:val="00D352AF"/>
    <w:rsid w:val="00D62C71"/>
    <w:rsid w:val="00DB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E2A0"/>
  <w15:chartTrackingRefBased/>
  <w15:docId w15:val="{7486DB35-0F72-4843-949E-97559877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AF"/>
    <w:pPr>
      <w:spacing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RStyle">
    <w:name w:val="EIR Style"/>
    <w:basedOn w:val="Normal"/>
    <w:link w:val="EIRStyleChar"/>
    <w:qFormat/>
    <w:rsid w:val="001A78D8"/>
    <w:pPr>
      <w:suppressAutoHyphens/>
    </w:pPr>
    <w:rPr>
      <w:rFonts w:cs="Lucida Sans"/>
      <w:szCs w:val="24"/>
      <w:lang w:val="en-CA" w:eastAsia="zh-CN" w:bidi="hi-IN"/>
    </w:rPr>
  </w:style>
  <w:style w:type="character" w:customStyle="1" w:styleId="EIRStyleChar">
    <w:name w:val="EIR Style Char"/>
    <w:basedOn w:val="DefaultParagraphFont"/>
    <w:link w:val="EIRStyle"/>
    <w:rsid w:val="001A78D8"/>
    <w:rPr>
      <w:rFonts w:ascii="Times New Roman" w:hAnsi="Times New Roman" w:cs="Lucida Sans"/>
      <w:sz w:val="28"/>
      <w:szCs w:val="24"/>
      <w:lang w:val="en-CA" w:eastAsia="zh-CN" w:bidi="hi-IN"/>
    </w:rPr>
  </w:style>
  <w:style w:type="paragraph" w:styleId="NoSpacing">
    <w:name w:val="No Spacing"/>
    <w:uiPriority w:val="1"/>
    <w:qFormat/>
    <w:rsid w:val="001A78D8"/>
    <w:pPr>
      <w:spacing w:after="0"/>
    </w:pPr>
    <w:rPr>
      <w:rFonts w:ascii="Times New Roman" w:hAnsi="Times New Roman"/>
      <w:sz w:val="28"/>
    </w:rPr>
  </w:style>
  <w:style w:type="paragraph" w:styleId="NormalWeb">
    <w:name w:val="Normal (Web)"/>
    <w:basedOn w:val="Normal"/>
    <w:uiPriority w:val="99"/>
    <w:semiHidden/>
    <w:unhideWhenUsed/>
    <w:rsid w:val="0068304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D352AF"/>
    <w:rPr>
      <w:color w:val="0563C1" w:themeColor="hyperlink"/>
      <w:u w:val="single"/>
    </w:rPr>
  </w:style>
  <w:style w:type="character" w:styleId="UnresolvedMention">
    <w:name w:val="Unresolved Mention"/>
    <w:basedOn w:val="DefaultParagraphFont"/>
    <w:uiPriority w:val="99"/>
    <w:semiHidden/>
    <w:unhideWhenUsed/>
    <w:rsid w:val="00D352AF"/>
    <w:rPr>
      <w:color w:val="605E5C"/>
      <w:shd w:val="clear" w:color="auto" w:fill="E1DFDD"/>
    </w:rPr>
  </w:style>
  <w:style w:type="character" w:styleId="FollowedHyperlink">
    <w:name w:val="FollowedHyperlink"/>
    <w:basedOn w:val="DefaultParagraphFont"/>
    <w:uiPriority w:val="99"/>
    <w:semiHidden/>
    <w:unhideWhenUsed/>
    <w:rsid w:val="00D31A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28009">
      <w:bodyDiv w:val="1"/>
      <w:marLeft w:val="0"/>
      <w:marRight w:val="0"/>
      <w:marTop w:val="0"/>
      <w:marBottom w:val="0"/>
      <w:divBdr>
        <w:top w:val="none" w:sz="0" w:space="0" w:color="auto"/>
        <w:left w:val="none" w:sz="0" w:space="0" w:color="auto"/>
        <w:bottom w:val="none" w:sz="0" w:space="0" w:color="auto"/>
        <w:right w:val="none" w:sz="0" w:space="0" w:color="auto"/>
      </w:divBdr>
    </w:div>
    <w:div w:id="642658017">
      <w:bodyDiv w:val="1"/>
      <w:marLeft w:val="0"/>
      <w:marRight w:val="0"/>
      <w:marTop w:val="0"/>
      <w:marBottom w:val="0"/>
      <w:divBdr>
        <w:top w:val="none" w:sz="0" w:space="0" w:color="auto"/>
        <w:left w:val="none" w:sz="0" w:space="0" w:color="auto"/>
        <w:bottom w:val="none" w:sz="0" w:space="0" w:color="auto"/>
        <w:right w:val="none" w:sz="0" w:space="0" w:color="auto"/>
      </w:divBdr>
    </w:div>
    <w:div w:id="19572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ustontx.gov/htv/citycounci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ustontx.new.swagit.com/videos/179399" TargetMode="External"/><Relationship Id="rId5" Type="http://schemas.openxmlformats.org/officeDocument/2006/relationships/hyperlink" Target="https://houstontx.new.swagit.com/videos/179701" TargetMode="External"/><Relationship Id="rId4" Type="http://schemas.openxmlformats.org/officeDocument/2006/relationships/hyperlink" Target="mailto:JoelDejeanforCongres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Notley</dc:creator>
  <cp:keywords/>
  <dc:description/>
  <cp:lastModifiedBy>Charles Notley</cp:lastModifiedBy>
  <cp:revision>8</cp:revision>
  <dcterms:created xsi:type="dcterms:W3CDTF">2022-08-31T14:40:00Z</dcterms:created>
  <dcterms:modified xsi:type="dcterms:W3CDTF">2022-11-23T19:19:00Z</dcterms:modified>
</cp:coreProperties>
</file>